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9FE" w:rsidRDefault="00D229FE" w:rsidP="00D229FE">
      <w:pPr>
        <w:adjustRightInd w:val="0"/>
        <w:snapToGrid w:val="0"/>
        <w:spacing w:line="560" w:lineRule="exact"/>
        <w:ind w:right="958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D229FE" w:rsidRDefault="00D229FE" w:rsidP="00D229FE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bookmarkStart w:id="0" w:name="_GoBack"/>
      <w:r>
        <w:rPr>
          <w:rFonts w:eastAsia="方正小标宋_GBK"/>
          <w:color w:val="000000"/>
          <w:sz w:val="44"/>
          <w:szCs w:val="44"/>
        </w:rPr>
        <w:t>湖南省大学生学习贯彻习近平新时代中国特色社会主义思想</w:t>
      </w:r>
    </w:p>
    <w:p w:rsidR="00D229FE" w:rsidRDefault="00D229FE" w:rsidP="00D229FE">
      <w:pPr>
        <w:adjustRightInd w:val="0"/>
        <w:snapToGrid w:val="0"/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暨第五届大学生思想政治理论课研究性学习成果展示竞赛获奖名单</w:t>
      </w:r>
      <w:bookmarkEnd w:id="0"/>
    </w:p>
    <w:p w:rsidR="00D229FE" w:rsidRDefault="00D229FE" w:rsidP="00D229FE">
      <w:pPr>
        <w:rPr>
          <w:rFonts w:ascii="仿宋_GB2312" w:eastAsia="仿宋_GB2312" w:hint="eastAsia"/>
          <w:color w:val="000000"/>
          <w:sz w:val="32"/>
          <w:szCs w:val="32"/>
        </w:rPr>
      </w:pPr>
    </w:p>
    <w:p w:rsidR="00D229FE" w:rsidRDefault="00D229FE" w:rsidP="00D229FE">
      <w:pPr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一、本科组获奖名单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6"/>
        <w:gridCol w:w="5528"/>
        <w:gridCol w:w="2694"/>
        <w:gridCol w:w="1701"/>
      </w:tblGrid>
      <w:tr w:rsidR="00D229FE" w:rsidTr="0012501F">
        <w:trPr>
          <w:trHeight w:val="592"/>
          <w:tblHeader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ind w:leftChars="74" w:left="148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学校名称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ind w:leftChars="60" w:left="120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学习小组成员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ind w:leftChars="32" w:left="64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指导老师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ind w:leftChars="32" w:left="64"/>
              <w:jc w:val="center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/>
                <w:b/>
                <w:kern w:val="0"/>
                <w:sz w:val="24"/>
              </w:rPr>
              <w:t>获奖等次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湖南理工学院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高雨童、李殊、黄芷芸、周薇、陈小玲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特等奖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长沙理工大学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谭燕、王沛缘、陈烊文、高林生、罗恒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郭华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湖南信息学院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李珊珊、邓诗婷、王炳旭、张扬、袁玉娇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刘洪波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长沙医学院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倪斯清、李佳、蔡安琦、吴欣怡、唐佩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王斌、宁琼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湖南第一师范学院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张薇、张占鑫、陈昱伶、刘雨晨、钟志芳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肖彦、肖霄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湖南女子学院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屈芊岑、李静、何艳辉、廖宇婷、何燕琳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邓灿辉、李会军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湖南文理学院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崔英君、何梅、刘萌、杨婷、张思语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胡港云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92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吉首大学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熊瑶、曾伟红、唐倩、张洁、黎梦婷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肖映胜、曹亮亮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长沙师范学院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颜慧、凌垚涵、谭香、蒋胡熠、唐培源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李昭亮、罗兰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中南林业科技大学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宋登科、付虞尧、黄百川、李瀛、王伯群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欧巧云、甄凌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衡阳师范学院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吴世红、黄林媛、满茜、刘淑婷、彭雷清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曾雪灵、吴晓明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衡阳师范学院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蒋玲娟、张可、赵洁、李依兰、罗胜男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谢启秦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湖南工业大学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刘佳、林妍、罗思妮、谭康聪、李星翮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张永红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湖南科技大学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王宏旺、郑煜强、赵世帆、施祖佩、左世娇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薛光远、廖和平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湖南科技学院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蒋清宇、康瑞岚、曾佳、龙晶、吴晖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杨军、何志平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湖南人文科技学院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王超、孔翠峰、郭志、曾昭多、蒋利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周玉珍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湖南师范大学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李恩铭、吕思颖、邓郭欢、马骏一、周倩羽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邓验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湖南应用技术学院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蔡杨、欧阳宇涵、刘阳广、邹圣淇、范新宇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曾立荣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怀化学院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杨发凯、刘萍、陈晶、吴敏、潘培培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黄泽勤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邵阳学院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赵伟宏、杨雷婷、罗玉晴、胡琪文、陈苏莉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彭忠信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val="589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长沙学院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何宏芳、龚思雨、刘靓、李贤、张猛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陈睿瑜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</w:tbl>
    <w:p w:rsidR="00D229FE" w:rsidRDefault="00D229FE" w:rsidP="00D229FE">
      <w:pPr>
        <w:jc w:val="lef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二、高职高专组获奖名单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5443"/>
        <w:gridCol w:w="2783"/>
        <w:gridCol w:w="1843"/>
      </w:tblGrid>
      <w:tr w:rsidR="00D229FE" w:rsidTr="0012501F">
        <w:trPr>
          <w:trHeight w:hRule="exact" w:val="567"/>
          <w:tblHeader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ind w:leftChars="74" w:left="148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学校名称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ind w:leftChars="60" w:left="120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学习小组成员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ind w:leftChars="32" w:left="64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指导老师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ind w:leftChars="32" w:left="64"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获奖等次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湖南铁道职业技术学院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何芊、张琳珠、孟媛、李雅妮、侯采玉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周少斌、余晖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特等奖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湖南机电职业技术学院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黄小文、郭超富、何雨滨、邓曼、袁晶晶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杨非、伍慧玲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特等奖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湖南生物机电职业技术学院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侯璇、梁贵金、左毅、肖雯洁、汪振扬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谢强、黄一芸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湖南司法警官职业学院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廖闵唯、李漪伦、卢慧、彭涵晶、袁娜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郑琼、王艳艳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湖南交通职业技术学院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林丹萍、贺慧、景鹤、卢治、李伟青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刘悦丹、褚凤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湖南科技职业学院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易思勇、凌剑波、吴澳、孔湘婷、肖佳欢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吕广南、刘炼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长沙民政职业技术学院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叱秀秀、宫雅茹、李熙朗、索超、田晓强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李秀娟、吴武英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湖南商务职业技术学院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何浩轩、稂盈盈、丁海燕、彭慧珍、张宁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骆清、贺娟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一等奖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怀化职业技术学院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戴小洲、王明波、刘可可、郭安琪、蒋安武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邱跃华、文晖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湖南中医药高等专科学校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邓杰鹏、黄怡、李劲洋、田恒、刘婧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周霞、胡爱明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邵阳职业技术学院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谢丙宜、杨浪、张莹、刘圆、谢慧媛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刘玉梅、崔花卉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湖南财经工业职业技术学院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吴洪群、刘人榕、龙怡江、罗又秦、向韵霏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苏云波、曾泓华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湘潭医卫职业技术学院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朱夏颖、秦子瑶、刘华娣、宋友菲、黄浩洋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黄景鹃、周宁宁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湖南大众传媒职业技术学院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颜婕、罗梅、李佳蔚、于婷、郑鸣锋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刘爱国、王利华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湖南现代物流职业技术学院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杨磊、李新龙、冷正武、赖睿智、钱程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冯霞、李娜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长沙航空职业技术学院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闫旭东、喻翔、罗灿坤、周小航、石振海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张艳芳、雷世平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湖南安全技术职业学院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郑丹、李曼、李广梅、张乐潇、刘佳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付正光、苏霁月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湖南信息职业技术学院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王一驹、罗汝、彭艳容、谭金、龙泽恺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王春红、陈艳芳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湖南环境生物职业技术学院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田小艺、兰万江、尹甜、黄姝、王毅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孙曜、刘妍君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长沙环境保护职业技术学院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龚震宇、昌敏、卢俊鑫、王杰、李艾蓉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傅新文、蒋永其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二等奖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湖南城建职业技术学院   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谢峙龙、骆泔呤、陈梓洋、余瑾、周宇权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龚绍波   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湖南电子科技职业学院 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寻颖、陈慧、简佳、熊婵琦、张贵鲜 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唐辉  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常德职业技术学院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廖珍、宋洪丽、刘文春、黄浩、王德民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肖金华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湖南工程职业技术学院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李诗诗、江莲莲、陶莎、谭灿、孟翔宇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龙卫兵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湖南网络工程职业学院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谢志强、彭先哲、王哲、李涛涛、吴晓健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尹文芬、谢爱莲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湖南医药学院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贺莹莹、刘望、陈雨婷、欧阳元元、葛静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曾茂菊、王秋月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湖南软件职业学院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梁喻、杨红梅、唐雯洁、荣佳、杨浩宇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付睿、李振威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lastRenderedPageBreak/>
              <w:t>邵阳学院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周玉雄、杨林涛、刘坤、梁建冬、周鋆荣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周廷建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湖南理工职业技术学院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汤华丽、宋慧雪、周玉玲、肖瑶、肖杭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邹连方、朱军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长沙商贸旅游职业技术学院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李佩、文晨、胡玉洲、何剑、向皓月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欧阳登科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湖南水利水电职业技术学院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马若兰、钟蓉、吴妍、谯洁、顾海莲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邓飞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湖南邮电职业技术学院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钟惠琦、孟琪、邱泽杰、唐铭君、苏维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李晓霖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湖南幼儿师范高等专科学校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杨宇亭、欧小兰、丁纪荣、邱丽、舒福萍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双立珍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湖南高速铁路职业技术学院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李涛、高文、李康、李阳道、蒋文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刘立红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湖南工艺美术职业学院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罗灵、曹敏、隆文熙、杨致、杨玉清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潘瑜、周哲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娄底职业技术学院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姚佳、沈灿、曾威淳、彭瑞敏、唐娟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辜桃、谢明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刘小乔、沈怡平、吴佳佳、李佳颖、杨春帆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何思禹、吴璐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保险职业学院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康黎明、黄贺、李杰、范春辉、张鑫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贺艳梅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郴州职业技术学院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眭卓帆、胡雪莉、蔡依婷、童泽淳、王子漪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罗婧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湖南食品药品职业学院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高思文、杨超、李云、杨依、吴聪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谭秋霞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  <w:tr w:rsidR="00D229FE" w:rsidTr="0012501F">
        <w:trPr>
          <w:trHeight w:hRule="exact" w:val="567"/>
          <w:jc w:val="center"/>
        </w:trPr>
        <w:tc>
          <w:tcPr>
            <w:tcW w:w="3936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长沙卫生职业学院</w:t>
            </w:r>
          </w:p>
        </w:tc>
        <w:tc>
          <w:tcPr>
            <w:tcW w:w="54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刘颖、蒋欣怡、刘娜、罗思远、孟献谋</w:t>
            </w:r>
          </w:p>
        </w:tc>
        <w:tc>
          <w:tcPr>
            <w:tcW w:w="278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肖丹、万婷</w:t>
            </w:r>
          </w:p>
        </w:tc>
        <w:tc>
          <w:tcPr>
            <w:tcW w:w="1843" w:type="dxa"/>
            <w:vAlign w:val="center"/>
          </w:tcPr>
          <w:p w:rsidR="00D229FE" w:rsidRDefault="00D229FE" w:rsidP="0012501F">
            <w:pPr>
              <w:widowControl/>
              <w:snapToGrid w:val="0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三等奖</w:t>
            </w:r>
          </w:p>
        </w:tc>
      </w:tr>
    </w:tbl>
    <w:p w:rsidR="00D229FE" w:rsidRDefault="00D229FE" w:rsidP="00D229FE">
      <w:pPr>
        <w:ind w:firstLineChars="300" w:firstLine="600"/>
        <w:rPr>
          <w:rFonts w:eastAsia="黑体"/>
          <w:color w:val="000000"/>
          <w:sz w:val="32"/>
          <w:szCs w:val="32"/>
        </w:rPr>
      </w:pPr>
      <w:r>
        <w:br w:type="page"/>
      </w:r>
      <w:r>
        <w:rPr>
          <w:rFonts w:eastAsia="黑体"/>
          <w:color w:val="000000"/>
          <w:sz w:val="32"/>
          <w:szCs w:val="32"/>
        </w:rPr>
        <w:lastRenderedPageBreak/>
        <w:t>三、本科组优秀组织奖</w:t>
      </w:r>
    </w:p>
    <w:p w:rsidR="00D229FE" w:rsidRDefault="00D229FE" w:rsidP="00D229FE">
      <w:pPr>
        <w:adjustRightInd w:val="0"/>
        <w:snapToGrid w:val="0"/>
        <w:spacing w:line="600" w:lineRule="exact"/>
        <w:ind w:firstLineChars="200" w:firstLine="6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湖南师范大学、长沙理工大学、衡阳师范学院、湖南工程学院、邵阳学院、怀化学院、湖南科技学院、湖南第一师范学院</w:t>
      </w:r>
    </w:p>
    <w:p w:rsidR="00D229FE" w:rsidRDefault="00D229FE" w:rsidP="00D229FE">
      <w:pPr>
        <w:spacing w:line="360" w:lineRule="auto"/>
        <w:ind w:firstLineChars="200" w:firstLine="62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四、高职高专组优秀组织奖</w:t>
      </w:r>
    </w:p>
    <w:p w:rsidR="00D229FE" w:rsidRDefault="00D229FE" w:rsidP="00D229FE">
      <w:pPr>
        <w:spacing w:line="600" w:lineRule="exact"/>
        <w:ind w:firstLineChars="200" w:firstLine="620"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湖南幼儿师范高等专科学校、湘南幼儿师范高等专科学校、湘中幼儿师范高等专科学校、长沙民政职业技术学院、湖南铁道职业技术学院、湖南科技职业学院、湖南环境生物职业技术学院、长沙航空职业技术学院、湖南生物机电职业技术学院、湖南工程职业技术学院、湖南铁路科技职业技术学院、湖南财经工业职业技术学院</w:t>
      </w:r>
    </w:p>
    <w:p w:rsidR="00D229FE" w:rsidRDefault="00D229FE" w:rsidP="00D229FE">
      <w:pPr>
        <w:spacing w:line="600" w:lineRule="exact"/>
        <w:ind w:firstLineChars="200" w:firstLine="620"/>
        <w:rPr>
          <w:rFonts w:ascii="仿宋_GB2312" w:eastAsia="仿宋_GB2312" w:hint="eastAsia"/>
          <w:color w:val="000000"/>
          <w:sz w:val="32"/>
          <w:szCs w:val="32"/>
        </w:rPr>
      </w:pPr>
    </w:p>
    <w:p w:rsidR="00B47ABC" w:rsidRPr="00D229FE" w:rsidRDefault="00B47ABC"/>
    <w:sectPr w:rsidR="00B47ABC" w:rsidRPr="00D229FE">
      <w:pgSz w:w="16838" w:h="11906" w:orient="landscape"/>
      <w:pgMar w:top="1474" w:right="1474" w:bottom="1474" w:left="1474" w:header="851" w:footer="1134" w:gutter="0"/>
      <w:cols w:space="720"/>
      <w:titlePg/>
      <w:docGrid w:type="linesAndChars" w:linePitch="579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A8" w:rsidRDefault="004F15A8" w:rsidP="00D229FE">
      <w:r>
        <w:separator/>
      </w:r>
    </w:p>
  </w:endnote>
  <w:endnote w:type="continuationSeparator" w:id="0">
    <w:p w:rsidR="004F15A8" w:rsidRDefault="004F15A8" w:rsidP="00D22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A8" w:rsidRDefault="004F15A8" w:rsidP="00D229FE">
      <w:r>
        <w:separator/>
      </w:r>
    </w:p>
  </w:footnote>
  <w:footnote w:type="continuationSeparator" w:id="0">
    <w:p w:rsidR="004F15A8" w:rsidRDefault="004F15A8" w:rsidP="00D22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25"/>
    <w:rsid w:val="004F15A8"/>
    <w:rsid w:val="00B47ABC"/>
    <w:rsid w:val="00CB3725"/>
    <w:rsid w:val="00D2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8EC08C-0962-4F36-B26C-FF1A5992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9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229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229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229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229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410</Words>
  <Characters>2340</Characters>
  <Application>Microsoft Office Word</Application>
  <DocSecurity>0</DocSecurity>
  <Lines>19</Lines>
  <Paragraphs>5</Paragraphs>
  <ScaleCrop>false</ScaleCrop>
  <Company>Microsoft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殷劭</dc:creator>
  <cp:keywords/>
  <dc:description/>
  <cp:lastModifiedBy>殷劭</cp:lastModifiedBy>
  <cp:revision>2</cp:revision>
  <dcterms:created xsi:type="dcterms:W3CDTF">2019-07-10T00:42:00Z</dcterms:created>
  <dcterms:modified xsi:type="dcterms:W3CDTF">2019-07-10T00:42:00Z</dcterms:modified>
</cp:coreProperties>
</file>