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72" w:rsidRPr="00BE5A95" w:rsidRDefault="00B74672" w:rsidP="00B74672">
      <w:pPr>
        <w:rPr>
          <w:rFonts w:eastAsia="黑体"/>
          <w:sz w:val="32"/>
          <w:szCs w:val="32"/>
        </w:rPr>
      </w:pPr>
      <w:r w:rsidRPr="00BE5A95">
        <w:rPr>
          <w:rFonts w:eastAsia="黑体"/>
          <w:sz w:val="32"/>
          <w:szCs w:val="32"/>
        </w:rPr>
        <w:t>附件</w:t>
      </w:r>
    </w:p>
    <w:p w:rsidR="00B74672" w:rsidRPr="00BE5A95" w:rsidRDefault="00B74672" w:rsidP="00B74672">
      <w:pPr>
        <w:adjustRightInd w:val="0"/>
        <w:snapToGrid w:val="0"/>
        <w:jc w:val="center"/>
        <w:rPr>
          <w:rFonts w:ascii="方正小标宋简体" w:eastAsia="方正小标宋简体"/>
          <w:sz w:val="44"/>
        </w:rPr>
      </w:pPr>
      <w:bookmarkStart w:id="0" w:name="_GoBack"/>
      <w:r w:rsidRPr="00BE5A95">
        <w:rPr>
          <w:rFonts w:ascii="方正小标宋简体" w:eastAsia="方正小标宋简体" w:hint="eastAsia"/>
          <w:sz w:val="44"/>
        </w:rPr>
        <w:t>2020年湖南省高校思想政治工作骨干队伍建设项目公示名单</w:t>
      </w:r>
    </w:p>
    <w:bookmarkEnd w:id="0"/>
    <w:p w:rsidR="00B74672" w:rsidRPr="00BE5A95" w:rsidRDefault="00B74672" w:rsidP="00B74672">
      <w:pPr>
        <w:adjustRightInd w:val="0"/>
        <w:snapToGrid w:val="0"/>
        <w:jc w:val="center"/>
        <w:rPr>
          <w:rFonts w:eastAsia="方正小标宋简体"/>
          <w:sz w:val="44"/>
        </w:rPr>
      </w:pPr>
      <w:r w:rsidRPr="00BE5A95">
        <w:rPr>
          <w:rFonts w:eastAsia="方正小标宋简体"/>
          <w:sz w:val="44"/>
        </w:rPr>
        <w:t>（排名不分先后）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3260"/>
        <w:gridCol w:w="3402"/>
        <w:gridCol w:w="4423"/>
        <w:gridCol w:w="1559"/>
      </w:tblGrid>
      <w:tr w:rsidR="00B74672" w:rsidRPr="00BE5A95" w:rsidTr="0060720D">
        <w:trPr>
          <w:trHeight w:val="540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b/>
                <w:bCs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b/>
                <w:bCs/>
                <w:kern w:val="0"/>
                <w:sz w:val="28"/>
                <w:szCs w:val="28"/>
              </w:rPr>
              <w:t>人员类别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中青年骨干建设项目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辅导员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中南大学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宋晓东</w:t>
            </w:r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中青年骨干建设项目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思想政治理论课教师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湖南师范大学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李超民</w:t>
            </w:r>
            <w:proofErr w:type="gramEnd"/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中青年骨干建设项目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其他思想政治工作干部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湘潭大学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申永丰</w:t>
            </w:r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中青年骨干建设项目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思想政治理论课教师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湖南农业大学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熊亮</w:t>
            </w:r>
            <w:proofErr w:type="gramEnd"/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中青年骨干建设项目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思想政治理论课教师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湖南科技大学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梁长平</w:t>
            </w:r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中青年骨干建设项目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其他思想政治工作干部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吉首大学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李洪雄</w:t>
            </w:r>
            <w:proofErr w:type="gramEnd"/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中青年骨干建设项目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其他思想政治工作干部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湖南工商大学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戴吉</w:t>
            </w:r>
            <w:proofErr w:type="gramEnd"/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中青年骨干建设项目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其他思想政治工作干部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湖南理工学院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鲁涛</w:t>
            </w:r>
            <w:proofErr w:type="gramEnd"/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中青年骨干建设项目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思想政治理论课教师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湖南文理学院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周忠华</w:t>
            </w:r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中青年骨干建设项目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其他思想政治工作干部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湖南城市学院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王琦</w:t>
            </w:r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中青年骨干建设项目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思想政治理论课教师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伍小乐</w:t>
            </w:r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中青年骨干建设项目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思想政治理论课教师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湖南第一师范学院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谭凯</w:t>
            </w:r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中青年骨干建设项目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思想政治理论课教师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长沙民政职业技术学院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罗珍</w:t>
            </w:r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中青年骨干建设项目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思想政治理论课教师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湖南交通职业技术学院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易锦</w:t>
            </w:r>
            <w:proofErr w:type="gramEnd"/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中青年骨干建设项目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思想政治理论课教师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湖南工业职业技术学院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徐雷</w:t>
            </w:r>
            <w:proofErr w:type="gramEnd"/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中青年骨干建设项目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其他思想政治工作干部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湖南生物机电职业技术学院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吴政清</w:t>
            </w:r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中青年骨干建设项目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辅导员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湖南商务职业技术学院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阙庆华</w:t>
            </w:r>
            <w:proofErr w:type="gramEnd"/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中青年骨干建设项目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其他思想政治工作干部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湖南城建职业技术学院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任永辉</w:t>
            </w:r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中青年骨干建设项目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思想政治理论课教师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张家界航空工业职业技术学院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刘</w:t>
            </w:r>
            <w:proofErr w:type="gramStart"/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於</w:t>
            </w:r>
            <w:proofErr w:type="gramEnd"/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清</w:t>
            </w:r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中青年骨干建设项目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思想政治理论课教师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益阳职业技术学院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陈娟</w:t>
            </w:r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优秀团队建设项目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其他思想政治工作干部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中南大学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李玲芝</w:t>
            </w:r>
            <w:proofErr w:type="gramEnd"/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优秀团队建设项目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辅导员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范媛吉</w:t>
            </w:r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优秀团队建设项目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辅导员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湖南师范大学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黄丽萍</w:t>
            </w:r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优秀团队建设项目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辅导员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湘潭大学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黎益君</w:t>
            </w:r>
            <w:proofErr w:type="gramEnd"/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优秀团队建设项目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思想政治理论课教师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长沙理工大学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郭华</w:t>
            </w:r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优秀团队建设项目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辅导员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南华大学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刘振中</w:t>
            </w:r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优秀团队建设项目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辅导员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湖南科技大学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莫江平</w:t>
            </w:r>
            <w:proofErr w:type="gramEnd"/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优秀团队建设项目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其他思想政治工作干部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湖南工业大学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易棉阳</w:t>
            </w:r>
            <w:proofErr w:type="gramEnd"/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优秀团队建设项目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思想政治理论课教师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湖南城市学院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龙迎伟</w:t>
            </w:r>
            <w:proofErr w:type="gramEnd"/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优秀团队建设项目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思想政治理论课教师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湖南科技学院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廖雅琴</w:t>
            </w:r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优秀团队建设项目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其他思想政治工作干部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刘斌</w:t>
            </w:r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优秀团队建设项目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其他思想政治工作干部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湖南财政经济学院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吴彩虹</w:t>
            </w:r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lastRenderedPageBreak/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优秀团队建设项目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思想政治理论课教师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湖南幼儿师范高等专科学校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立</w:t>
            </w: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华</w:t>
            </w:r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优秀团队建设项目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思想政治理论课教师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湖南铁道职业技术学院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言意文</w:t>
            </w:r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优秀团队建设项目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其他思想政治工作干部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湖南工业职业技术学院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李树德</w:t>
            </w:r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优秀团队建设项目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思想政治理论课教师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湖南环境生物职业技术学院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刘妍君</w:t>
            </w:r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优秀团队建设项目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其他思想政治工作干部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长沙环境保护职业技术学院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唐海珍</w:t>
            </w:r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优秀团队建设项目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其他思想政治工作干部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长沙商贸旅游职业技术学院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周栋良</w:t>
            </w:r>
            <w:proofErr w:type="gramEnd"/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优秀团队建设项目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其他思想政治工作干部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湖南电气职业技术学院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赵丹</w:t>
            </w:r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优秀团队建设项目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其他思想政治工作干部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湖南国防工业职业技术学院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王鸿</w:t>
            </w:r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名师工作室建设项目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思想政治理论课教师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吴增礼</w:t>
            </w:r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名师工作室建设项目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其他思想政治工作干部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湖南师范大学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周俊武</w:t>
            </w:r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名师工作室建设项目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思想政治理论课教师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湘潭大学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李雅兴</w:t>
            </w:r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名师工作室建设项目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其他思想政治工作干部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长沙理工大学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谈传生</w:t>
            </w:r>
            <w:proofErr w:type="gramEnd"/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lastRenderedPageBreak/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名师工作室建设项目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思想政治理论课教师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南华大学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黄秋生</w:t>
            </w:r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名师工作室建设项目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其他思想政治工作干部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湖南科技大学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吴毅君</w:t>
            </w:r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名师工作室建设项目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其他思想政治工作干部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湖南文理学院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李红革</w:t>
            </w:r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名师工作室建设项目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其他思想政治工作干部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湖南科技学院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唐华山</w:t>
            </w:r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名师工作室建设项目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其他思想政治工作干部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湖南人文科技学院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刘铁峰</w:t>
            </w:r>
          </w:p>
        </w:tc>
      </w:tr>
      <w:tr w:rsidR="00B74672" w:rsidRPr="00BE5A95" w:rsidTr="0060720D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/>
                <w:color w:val="000000"/>
                <w:kern w:val="0"/>
                <w:sz w:val="28"/>
                <w:szCs w:val="28"/>
              </w:rPr>
              <w:t>名师工作室建设项目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其他思想政治工作干部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长沙职业技术学院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672" w:rsidRPr="00BE5A95" w:rsidRDefault="00B74672" w:rsidP="0060720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E5A9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罗慧玲</w:t>
            </w:r>
          </w:p>
        </w:tc>
      </w:tr>
    </w:tbl>
    <w:p w:rsidR="00B74672" w:rsidRDefault="00B74672" w:rsidP="00B74672">
      <w:pPr>
        <w:jc w:val="center"/>
      </w:pPr>
    </w:p>
    <w:p w:rsidR="008176BF" w:rsidRDefault="008176BF"/>
    <w:sectPr w:rsidR="008176BF" w:rsidSect="0060720D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616" w:rsidRDefault="00570616" w:rsidP="00B74672">
      <w:r>
        <w:separator/>
      </w:r>
    </w:p>
  </w:endnote>
  <w:endnote w:type="continuationSeparator" w:id="0">
    <w:p w:rsidR="00570616" w:rsidRDefault="00570616" w:rsidP="00B7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2" w:rsidRPr="00BE5A95" w:rsidRDefault="00B74672">
    <w:pPr>
      <w:pStyle w:val="a4"/>
      <w:jc w:val="right"/>
      <w:rPr>
        <w:rFonts w:ascii="仿宋_GB2312"/>
        <w:sz w:val="28"/>
        <w:szCs w:val="28"/>
      </w:rPr>
    </w:pPr>
    <w:r w:rsidRPr="00BE5A95">
      <w:rPr>
        <w:rFonts w:ascii="仿宋_GB2312" w:hint="eastAsia"/>
        <w:sz w:val="28"/>
        <w:szCs w:val="28"/>
      </w:rPr>
      <w:t>-</w:t>
    </w:r>
    <w:r w:rsidRPr="00BE5A95">
      <w:rPr>
        <w:rFonts w:ascii="仿宋_GB2312" w:hint="eastAsia"/>
        <w:sz w:val="28"/>
        <w:szCs w:val="28"/>
      </w:rPr>
      <w:fldChar w:fldCharType="begin"/>
    </w:r>
    <w:r w:rsidRPr="00BE5A95">
      <w:rPr>
        <w:rFonts w:ascii="仿宋_GB2312" w:hint="eastAsia"/>
        <w:sz w:val="28"/>
        <w:szCs w:val="28"/>
      </w:rPr>
      <w:instrText>PAGE   \* MERGEFORMAT</w:instrText>
    </w:r>
    <w:r w:rsidRPr="00BE5A95">
      <w:rPr>
        <w:rFonts w:ascii="仿宋_GB2312" w:hint="eastAsia"/>
        <w:sz w:val="28"/>
        <w:szCs w:val="28"/>
      </w:rPr>
      <w:fldChar w:fldCharType="separate"/>
    </w:r>
    <w:r w:rsidR="00B77EA8" w:rsidRPr="00B77EA8">
      <w:rPr>
        <w:rFonts w:ascii="仿宋_GB2312"/>
        <w:noProof/>
        <w:sz w:val="28"/>
        <w:szCs w:val="28"/>
        <w:lang w:val="zh-CN"/>
      </w:rPr>
      <w:t>1</w:t>
    </w:r>
    <w:r w:rsidRPr="00BE5A95">
      <w:rPr>
        <w:rFonts w:ascii="仿宋_GB2312" w:hint="eastAsia"/>
        <w:sz w:val="28"/>
        <w:szCs w:val="28"/>
      </w:rPr>
      <w:fldChar w:fldCharType="end"/>
    </w:r>
    <w:r w:rsidRPr="00BE5A95">
      <w:rPr>
        <w:rFonts w:ascii="仿宋_GB2312" w:hint="eastAsia"/>
        <w:sz w:val="28"/>
        <w:szCs w:val="28"/>
      </w:rPr>
      <w:t>-</w:t>
    </w:r>
  </w:p>
  <w:p w:rsidR="00B74672" w:rsidRDefault="00B746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616" w:rsidRDefault="00570616" w:rsidP="00B74672">
      <w:r>
        <w:separator/>
      </w:r>
    </w:p>
  </w:footnote>
  <w:footnote w:type="continuationSeparator" w:id="0">
    <w:p w:rsidR="00570616" w:rsidRDefault="00570616" w:rsidP="00B74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52"/>
    <w:rsid w:val="000422A3"/>
    <w:rsid w:val="00570616"/>
    <w:rsid w:val="00603852"/>
    <w:rsid w:val="008176BF"/>
    <w:rsid w:val="00B74672"/>
    <w:rsid w:val="00B7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6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6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6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6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6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6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</Words>
  <Characters>1546</Characters>
  <Application>Microsoft Office Word</Application>
  <DocSecurity>0</DocSecurity>
  <Lines>12</Lines>
  <Paragraphs>3</Paragraphs>
  <ScaleCrop>false</ScaleCrop>
  <Company>P R C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许抗</dc:creator>
  <cp:keywords/>
  <dc:description/>
  <cp:lastModifiedBy>许抗</cp:lastModifiedBy>
  <cp:revision>3</cp:revision>
  <dcterms:created xsi:type="dcterms:W3CDTF">2020-06-03T09:07:00Z</dcterms:created>
  <dcterms:modified xsi:type="dcterms:W3CDTF">2020-06-03T09:07:00Z</dcterms:modified>
</cp:coreProperties>
</file>