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全球500强企业~仁宝电脑集团校招2021届大学生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仁宝信息技术（昆山）有限公司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20" w:lineRule="exact"/>
        <w:ind w:left="720" w:hanging="360"/>
        <w:textAlignment w:val="auto"/>
      </w:pPr>
      <w:r>
        <w:t>单位性质：港澳台及外资企业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20" w:lineRule="exact"/>
        <w:ind w:left="720" w:hanging="360"/>
        <w:textAlignment w:val="auto"/>
      </w:pPr>
      <w:r>
        <w:t>单位行业：计算机、通信和其他电子设备制造业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20" w:lineRule="exact"/>
        <w:ind w:left="720" w:hanging="360"/>
        <w:textAlignment w:val="auto"/>
      </w:pPr>
      <w:r>
        <w:t>单位规模：1001人以上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1" w:after="0" w:afterAutospacing="0" w:line="520" w:lineRule="exact"/>
        <w:ind w:left="720" w:hanging="360"/>
        <w:textAlignment w:val="auto"/>
      </w:pPr>
      <w:r>
        <w:t>工作城市：江苏省昆山市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Style w:val="6"/>
        </w:rPr>
        <w:t>仁宝电脑集团</w:t>
      </w:r>
      <w:r>
        <w:t>成立于1984年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1.</w:t>
      </w:r>
      <w:r>
        <w:t>世界500强企业（2019年排390名）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2.</w:t>
      </w:r>
      <w:r>
        <w:t>全球最大笔记本电脑（NB）研发与制造厂商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3.</w:t>
      </w:r>
      <w:r>
        <w:t>仁宝的产品有：笔记本电脑、Pad、车载电子、服务器等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4.</w:t>
      </w:r>
      <w:r>
        <w:t>客户有：</w:t>
      </w:r>
      <w:r>
        <w:rPr>
          <w:rStyle w:val="6"/>
        </w:rPr>
        <w:t>Dell、HP、Lenovo、ASUS、Apple、NEC、TOSHIBA、ACER、SONY、Intel、亚马逊</w:t>
      </w:r>
      <w:r>
        <w:t>等.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Style w:val="6"/>
        </w:rPr>
        <w:t>欢迎您加入一流的仁宝电脑专业团队！！！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  <w:rPr>
          <w:rStyle w:val="6"/>
        </w:rPr>
      </w:pPr>
      <w:r>
        <w:rPr>
          <w:rStyle w:val="6"/>
        </w:rPr>
        <w:t>【校园招聘2021届需求专业及岗位】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b/>
          <w:color w:val="0000FF"/>
          <w:sz w:val="24"/>
          <w:szCs w:val="24"/>
        </w:rPr>
      </w:pPr>
      <w:r>
        <w:rPr>
          <w:rFonts w:hint="eastAsia" w:ascii="幼圆" w:hAnsi="宋体" w:eastAsia="幼圆"/>
          <w:b/>
          <w:color w:val="0000FF"/>
          <w:sz w:val="24"/>
          <w:szCs w:val="24"/>
        </w:rPr>
        <w:t>一、【招聘对象】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sz w:val="24"/>
          <w:szCs w:val="24"/>
        </w:rPr>
      </w:pPr>
      <w:r>
        <w:rPr>
          <w:rFonts w:hint="eastAsia" w:ascii="幼圆" w:hAnsi="宋体" w:eastAsia="幼圆"/>
          <w:sz w:val="24"/>
          <w:szCs w:val="24"/>
          <w:lang w:val="en-US" w:eastAsia="zh-CN"/>
        </w:rPr>
        <w:t>2021</w:t>
      </w:r>
      <w:r>
        <w:rPr>
          <w:rFonts w:hint="eastAsia" w:ascii="幼圆" w:hAnsi="宋体" w:eastAsia="幼圆"/>
          <w:sz w:val="24"/>
          <w:szCs w:val="24"/>
        </w:rPr>
        <w:t>大专/本科应届毕业生。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b/>
          <w:color w:val="0000FF"/>
          <w:sz w:val="24"/>
          <w:szCs w:val="24"/>
        </w:rPr>
      </w:pPr>
      <w:r>
        <w:rPr>
          <w:rFonts w:hint="eastAsia" w:ascii="幼圆" w:hAnsi="宋体" w:eastAsia="幼圆"/>
          <w:b/>
          <w:color w:val="0000FF"/>
          <w:sz w:val="24"/>
          <w:szCs w:val="24"/>
        </w:rPr>
        <w:t>二、【岗位方向】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b/>
          <w:color w:val="0000FF"/>
          <w:sz w:val="24"/>
          <w:szCs w:val="24"/>
        </w:rPr>
      </w:pPr>
      <w:r>
        <w:rPr>
          <w:rFonts w:hint="eastAsia" w:ascii="幼圆" w:hAnsi="宋体" w:eastAsia="幼圆"/>
          <w:b/>
          <w:color w:val="0000FF"/>
          <w:sz w:val="24"/>
          <w:szCs w:val="24"/>
        </w:rPr>
        <w:t>1、【技术类储备干部（50名）】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sz w:val="24"/>
          <w:szCs w:val="24"/>
        </w:rPr>
      </w:pPr>
      <w:r>
        <w:rPr>
          <w:rFonts w:hint="eastAsia" w:ascii="幼圆" w:hAnsi="宋体" w:eastAsia="幼圆"/>
          <w:b/>
          <w:sz w:val="24"/>
          <w:szCs w:val="24"/>
        </w:rPr>
        <w:t>【需求专业】</w:t>
      </w:r>
      <w:r>
        <w:rPr>
          <w:rFonts w:hint="eastAsia" w:ascii="幼圆" w:hAnsi="宋体" w:eastAsia="幼圆"/>
          <w:b/>
          <w:sz w:val="24"/>
          <w:szCs w:val="24"/>
          <w:lang w:eastAsia="zh-CN"/>
        </w:rPr>
        <w:t>：</w:t>
      </w:r>
      <w:r>
        <w:rPr>
          <w:rFonts w:hint="eastAsia" w:ascii="幼圆" w:hAnsi="宋体" w:eastAsia="幼圆"/>
          <w:sz w:val="24"/>
          <w:szCs w:val="24"/>
          <w:lang w:eastAsia="zh-CN"/>
        </w:rPr>
        <w:t>计算机</w:t>
      </w:r>
      <w:r>
        <w:rPr>
          <w:rFonts w:hint="eastAsia" w:ascii="幼圆" w:hAnsi="宋体" w:eastAsia="幼圆"/>
          <w:sz w:val="24"/>
          <w:szCs w:val="24"/>
        </w:rPr>
        <w:t>,机械设计制造及其自动化,电子工程等</w:t>
      </w:r>
      <w:r>
        <w:rPr>
          <w:rFonts w:hint="eastAsia" w:ascii="幼圆" w:hAnsi="宋体" w:eastAsia="幼圆"/>
          <w:sz w:val="24"/>
          <w:szCs w:val="24"/>
          <w:lang w:eastAsia="zh-CN"/>
        </w:rPr>
        <w:t>专业</w:t>
      </w:r>
      <w:r>
        <w:rPr>
          <w:rFonts w:hint="eastAsia" w:ascii="幼圆" w:hAnsi="宋体" w:eastAsia="幼圆"/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sz w:val="24"/>
          <w:szCs w:val="24"/>
        </w:rPr>
      </w:pPr>
      <w:r>
        <w:rPr>
          <w:rFonts w:hint="eastAsia" w:ascii="幼圆" w:hAnsi="宋体" w:eastAsia="幼圆"/>
          <w:b/>
          <w:sz w:val="24"/>
          <w:szCs w:val="24"/>
        </w:rPr>
        <w:t>【岗位方向】：</w:t>
      </w:r>
      <w:r>
        <w:rPr>
          <w:rFonts w:hint="eastAsia" w:ascii="幼圆" w:hAnsi="宋体" w:eastAsia="幼圆"/>
          <w:sz w:val="24"/>
          <w:szCs w:val="24"/>
        </w:rPr>
        <w:t>经过集团统一培养，成为机构开发,工业设计,模具设计,包装设计,自动化机构开发,工艺工程,设备维护,治具开发,新产品导入,SMT制程等工程技术开发工程师。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b/>
          <w:color w:val="0000FF"/>
          <w:sz w:val="24"/>
          <w:szCs w:val="24"/>
        </w:rPr>
      </w:pPr>
      <w:r>
        <w:rPr>
          <w:rFonts w:hint="eastAsia" w:ascii="幼圆" w:hAnsi="宋体" w:eastAsia="幼圆"/>
          <w:b/>
          <w:color w:val="0000FF"/>
          <w:sz w:val="24"/>
          <w:szCs w:val="24"/>
        </w:rPr>
        <w:t>2、【管理类储备干部（</w:t>
      </w:r>
      <w:r>
        <w:rPr>
          <w:rFonts w:hint="eastAsia" w:ascii="幼圆" w:hAnsi="宋体" w:eastAsia="幼圆"/>
          <w:b/>
          <w:color w:val="0000FF"/>
          <w:sz w:val="24"/>
          <w:szCs w:val="24"/>
          <w:lang w:val="en-US" w:eastAsia="zh-CN"/>
        </w:rPr>
        <w:t>2</w:t>
      </w:r>
      <w:r>
        <w:rPr>
          <w:rFonts w:hint="eastAsia" w:ascii="幼圆" w:hAnsi="宋体" w:eastAsia="幼圆"/>
          <w:b/>
          <w:color w:val="0000FF"/>
          <w:sz w:val="24"/>
          <w:szCs w:val="24"/>
        </w:rPr>
        <w:t>0名）】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sz w:val="24"/>
          <w:szCs w:val="24"/>
        </w:rPr>
      </w:pPr>
      <w:r>
        <w:rPr>
          <w:rFonts w:hint="eastAsia" w:ascii="幼圆" w:hAnsi="宋体" w:eastAsia="幼圆"/>
          <w:b/>
          <w:sz w:val="24"/>
          <w:szCs w:val="24"/>
        </w:rPr>
        <w:t>【需求专业】：</w:t>
      </w:r>
      <w:r>
        <w:rPr>
          <w:rFonts w:hint="eastAsia" w:ascii="幼圆" w:hAnsi="宋体" w:eastAsia="幼圆"/>
          <w:sz w:val="24"/>
          <w:szCs w:val="24"/>
        </w:rPr>
        <w:t>工商管理,市场营销,国际经济与贸易,物流管理,采购管理,工程管理,信息管理与信息系统,管理科学,日语,英语,财务管理等。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sz w:val="24"/>
          <w:szCs w:val="24"/>
        </w:rPr>
      </w:pPr>
      <w:r>
        <w:rPr>
          <w:rFonts w:hint="eastAsia" w:ascii="幼圆" w:hAnsi="宋体" w:eastAsia="幼圆"/>
          <w:b/>
          <w:sz w:val="24"/>
          <w:szCs w:val="24"/>
        </w:rPr>
        <w:t>【岗位方向】：</w:t>
      </w:r>
      <w:r>
        <w:rPr>
          <w:rFonts w:hint="eastAsia" w:ascii="幼圆" w:hAnsi="宋体" w:eastAsia="幼圆"/>
          <w:sz w:val="24"/>
          <w:szCs w:val="24"/>
        </w:rPr>
        <w:t>经过集团统一培养，成为工业工程,项目管理,经营管理,工程标准,EHS/SER,安全管理,品质管理,市场策划,电商运营,市场分析,生产管理,交货管制,物流专员,采购专员,翻译等管理储备人才。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b/>
          <w:color w:val="0000FF"/>
          <w:sz w:val="24"/>
          <w:szCs w:val="24"/>
        </w:rPr>
      </w:pPr>
      <w:r>
        <w:rPr>
          <w:rFonts w:hint="eastAsia" w:ascii="幼圆" w:hAnsi="宋体" w:eastAsia="幼圆"/>
          <w:b/>
          <w:color w:val="0000FF"/>
          <w:sz w:val="24"/>
          <w:szCs w:val="24"/>
        </w:rPr>
        <w:t>【岗位要求】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  <w:rPr>
          <w:rFonts w:ascii="幼圆" w:hAnsi="宋体" w:eastAsia="幼圆"/>
          <w:sz w:val="24"/>
          <w:szCs w:val="24"/>
        </w:rPr>
      </w:pPr>
      <w:r>
        <w:rPr>
          <w:rFonts w:hint="eastAsia" w:ascii="幼圆" w:hAnsi="宋体" w:eastAsia="幼圆"/>
          <w:sz w:val="24"/>
          <w:szCs w:val="24"/>
        </w:rPr>
        <w:t>1.在校成绩优秀，挂科/重修/补考不超过三门；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Autospacing="0" w:line="520" w:lineRule="exact"/>
        <w:textAlignment w:val="auto"/>
      </w:pPr>
      <w:r>
        <w:rPr>
          <w:rFonts w:hint="eastAsia" w:ascii="幼圆" w:hAnsi="宋体" w:eastAsia="幼圆"/>
          <w:sz w:val="24"/>
          <w:szCs w:val="24"/>
        </w:rPr>
        <w:t>2.态度端正，意愿强，善于学习，踏实务实。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Style w:val="6"/>
        </w:rPr>
        <w:t>【员工福利简介】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3.</w:t>
      </w:r>
      <w:r>
        <w:t>人员毕业报到即签订劳动合同，依法办理社会保险。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4.</w:t>
      </w:r>
      <w:r>
        <w:t>完善的绩效考核晋升制度，依营运状况及员工绩效办理年度调薪及发放绩效奖金。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t xml:space="preserve">2  </w:t>
      </w:r>
      <w:r>
        <w:rPr>
          <w:rStyle w:val="6"/>
        </w:rPr>
        <w:t>良好的住宿和用餐环境</w:t>
      </w:r>
      <w:r>
        <w:t>，公司宿舍区设有百货超市、电话超市、网吧、图书室、棋牌室、银行取款机、DIY小厨房，并配置电视区、篮球区、羽毛球区、乒乓球区，为丰富员工的业余生活及身心照顾提供了良好的保障。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5.</w:t>
      </w:r>
      <w:r>
        <w:t>完善的教育体系，定期开展各类免费培训课程。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6.</w:t>
      </w:r>
      <w:r>
        <w:t>公司设有医务室，方便员工就诊。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7.</w:t>
      </w:r>
      <w:r>
        <w:t>专责员工关怀单位---“阳光之家”心理咨询辅导室。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8.</w:t>
      </w:r>
      <w:r>
        <w:t>多样化的社团活动，举办足球、篮球、桌球、羽球、网球及棋牌等比赛。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Fonts w:hint="eastAsia"/>
          <w:lang w:val="en-US" w:eastAsia="zh-CN"/>
        </w:rPr>
        <w:t>9.</w:t>
      </w:r>
      <w:r>
        <w:t>公司每年组织员工旅游、各季度娱乐活动、中秋联谊、年终旺年会等。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Style w:val="6"/>
        </w:rPr>
        <w:t>公司名称：仁宝信息技术（昆山）有限公司、仁宝电子科技（昆山）有限公司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20" w:lineRule="exact"/>
        <w:textAlignment w:val="auto"/>
      </w:pPr>
      <w:r>
        <w:rPr>
          <w:rStyle w:val="6"/>
        </w:rPr>
        <w:t>公司地址：</w:t>
      </w:r>
      <w:r>
        <w:t>江苏省苏州市昆山市综合保税区A区第一大道58号/第三大道25号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33F5B2"/>
    <w:multiLevelType w:val="multilevel"/>
    <w:tmpl w:val="2233F5B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36C64793"/>
    <w:multiLevelType w:val="multilevel"/>
    <w:tmpl w:val="36C647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507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2020-10-15T04:28:01Z</dcterms:created>
  <dc:creator>Administrator</dc:creator>
  <cp:lastModifiedBy>Administrator</cp:lastModifiedBy>
  <dcterms:modified xsi:type="dcterms:W3CDTF">2020-10-15T04:41:10Z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