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楷体_GB2312" w:eastAsia="楷体_GB2312"/>
          <w:sz w:val="24"/>
          <w:szCs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lang w:val="en-US" w:eastAsia="zh-CN" w:bidi="ar-SA"/>
        </w:rPr>
        <w:t>2020年确山县卫生系统公开招聘编外人事代理人员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健康体温监测登记表及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承诺书</w:t>
      </w:r>
      <w:r>
        <w:rPr>
          <w:rFonts w:hint="eastAsia" w:ascii="楷体_GB2312" w:eastAsia="楷体_GB2312"/>
          <w:b w:val="0"/>
          <w:bCs w:val="0"/>
          <w:sz w:val="24"/>
          <w:szCs w:val="24"/>
        </w:rPr>
        <w:t xml:space="preserve"> </w:t>
      </w:r>
      <w:r>
        <w:rPr>
          <w:rFonts w:hint="eastAsia" w:ascii="楷体_GB2312" w:eastAsia="楷体_GB2312"/>
          <w:sz w:val="24"/>
          <w:szCs w:val="24"/>
        </w:rPr>
        <w:t xml:space="preserve">  </w:t>
      </w:r>
    </w:p>
    <w:p>
      <w:pPr>
        <w:widowControl w:val="0"/>
        <w:wordWrap/>
        <w:adjustRightInd/>
        <w:snapToGrid/>
        <w:spacing w:line="500" w:lineRule="exact"/>
        <w:jc w:val="center"/>
        <w:textAlignment w:val="auto"/>
        <w:rPr>
          <w:rFonts w:hint="eastAsia" w:ascii="楷体_GB2312" w:hAnsi="仿宋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 xml:space="preserve">     </w:t>
      </w:r>
    </w:p>
    <w:tbl>
      <w:tblPr>
        <w:tblStyle w:val="3"/>
        <w:tblW w:w="89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8"/>
        <w:gridCol w:w="876"/>
        <w:gridCol w:w="444"/>
        <w:gridCol w:w="432"/>
        <w:gridCol w:w="900"/>
        <w:gridCol w:w="288"/>
        <w:gridCol w:w="1596"/>
        <w:gridCol w:w="1104"/>
        <w:gridCol w:w="132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4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 xml:space="preserve">姓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177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8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both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身份证号</w:t>
            </w:r>
          </w:p>
        </w:tc>
        <w:tc>
          <w:tcPr>
            <w:tcW w:w="288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spacing w:line="340" w:lineRule="exact"/>
              <w:ind w:left="42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4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是否为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境外或疫情多发地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乡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人员</w:t>
            </w:r>
          </w:p>
        </w:tc>
        <w:tc>
          <w:tcPr>
            <w:tcW w:w="8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是/否</w:t>
            </w:r>
          </w:p>
        </w:tc>
        <w:tc>
          <w:tcPr>
            <w:tcW w:w="4020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若是，是否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隔离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观察14天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有无发热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≥37.3°）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干咳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、胸闷等不适症状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有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</w:trPr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根据《中华人民共和国传染病防治法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》、《突发公共卫生事件应急条例》等相关规定，在疫情防控期间，任何单位和个人都有依法履行报告责任，不得隐瞒、缓报、谎报或授意他人隐偿缓报、谎报，造成一定后果的，将依法追究报告人责任。为了确保每名考生身体健康和生命安全，我本人做出以下保证和承诺：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1、近14天内没有被诊断为新冠肺炎、疑似患者、密切接触者。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2、近14天内没有发热、持续干咳症状；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3、14天内家庭成员没有被诊断为新冠肺炎、疑似患者、密切接触者；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4、近14天没有与确诊的新冠肺炎、疑似患者、密切接触者有接触史；</w:t>
            </w:r>
          </w:p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5、近14天内没有与发热患者有过密切接触；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00" w:type="dxa"/>
            <w:gridSpan w:val="9"/>
            <w:vAlign w:val="top"/>
          </w:tcPr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本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人体温是否正常</w:t>
            </w:r>
          </w:p>
        </w:tc>
        <w:tc>
          <w:tcPr>
            <w:tcW w:w="164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是</w:t>
            </w:r>
            <w:r>
              <w:rPr>
                <w:rFonts w:hint="eastAsia" w:ascii="仿宋_GB2312" w:eastAsia="仿宋_GB2312"/>
                <w:sz w:val="24"/>
                <w:szCs w:val="24"/>
              </w:rPr>
              <w:t>/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4" w:type="dxa"/>
            <w:gridSpan w:val="10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考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前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14天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体温监测结果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8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620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  <w:tc>
          <w:tcPr>
            <w:tcW w:w="270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日 期</w:t>
            </w:r>
          </w:p>
        </w:tc>
        <w:tc>
          <w:tcPr>
            <w:tcW w:w="1776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体 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月   日</w:t>
            </w: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上午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8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620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96" w:type="dxa"/>
            <w:vMerge w:val="continue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下午</w:t>
            </w:r>
          </w:p>
        </w:tc>
        <w:tc>
          <w:tcPr>
            <w:tcW w:w="1776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60" w:lineRule="exac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24"/>
          <w:szCs w:val="24"/>
        </w:rPr>
        <w:t xml:space="preserve"> </w:t>
      </w:r>
    </w:p>
    <w:p>
      <w:pPr>
        <w:spacing w:line="340" w:lineRule="exact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spacing w:line="340" w:lineRule="exact"/>
        <w:jc w:val="both"/>
        <w:rPr>
          <w:rFonts w:hint="eastAsia" w:ascii="仿宋_GB2312" w:hAnsi="仿宋_GB2312" w:eastAsia="仿宋_GB2312" w:cs="仿宋_GB2312"/>
          <w:spacing w:val="-35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生</w:t>
      </w:r>
      <w:r>
        <w:rPr>
          <w:rFonts w:hint="eastAsia" w:ascii="仿宋" w:hAnsi="仿宋" w:eastAsia="仿宋" w:cs="仿宋"/>
          <w:sz w:val="32"/>
          <w:szCs w:val="32"/>
        </w:rPr>
        <w:t>（签字）：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2020年   月    日          </w:t>
      </w:r>
    </w:p>
    <w:p>
      <w:pPr>
        <w:spacing w:line="3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35"/>
          <w:sz w:val="32"/>
          <w:szCs w:val="32"/>
        </w:rPr>
        <w:t>注：</w:t>
      </w:r>
      <w:r>
        <w:rPr>
          <w:rFonts w:hint="eastAsia" w:ascii="仿宋_GB2312" w:hAnsi="仿宋_GB2312" w:eastAsia="仿宋_GB2312" w:cs="仿宋_GB2312"/>
          <w:spacing w:val="-35"/>
          <w:sz w:val="32"/>
          <w:szCs w:val="32"/>
          <w:lang w:val="en-US" w:eastAsia="zh-CN"/>
        </w:rPr>
        <w:t>1.每日体温分别于上午7：00-8：30，下午2：00-3：30之间测量。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FD4242"/>
    <w:rsid w:val="0300236D"/>
    <w:rsid w:val="03E3583C"/>
    <w:rsid w:val="089425B0"/>
    <w:rsid w:val="0F156487"/>
    <w:rsid w:val="121A6F5F"/>
    <w:rsid w:val="144F0E35"/>
    <w:rsid w:val="153D7908"/>
    <w:rsid w:val="19740D65"/>
    <w:rsid w:val="1EE8054E"/>
    <w:rsid w:val="1F12339F"/>
    <w:rsid w:val="22A92D74"/>
    <w:rsid w:val="28A7052D"/>
    <w:rsid w:val="2C8167F0"/>
    <w:rsid w:val="2EE309DA"/>
    <w:rsid w:val="32326D55"/>
    <w:rsid w:val="3AB90F08"/>
    <w:rsid w:val="3C1E421E"/>
    <w:rsid w:val="3FB2042D"/>
    <w:rsid w:val="43A05219"/>
    <w:rsid w:val="43A10D4E"/>
    <w:rsid w:val="47610357"/>
    <w:rsid w:val="476B0FF2"/>
    <w:rsid w:val="4B0E5299"/>
    <w:rsid w:val="4EF23D7F"/>
    <w:rsid w:val="4F761D29"/>
    <w:rsid w:val="51DC4F02"/>
    <w:rsid w:val="52235BFF"/>
    <w:rsid w:val="57B92EC0"/>
    <w:rsid w:val="5A05541A"/>
    <w:rsid w:val="5A576A85"/>
    <w:rsid w:val="5C16148D"/>
    <w:rsid w:val="5DE77A31"/>
    <w:rsid w:val="5F293061"/>
    <w:rsid w:val="61BD7078"/>
    <w:rsid w:val="65D87199"/>
    <w:rsid w:val="67367037"/>
    <w:rsid w:val="68516B70"/>
    <w:rsid w:val="6FA42276"/>
    <w:rsid w:val="72DB58A4"/>
    <w:rsid w:val="739551AE"/>
    <w:rsid w:val="74EE4FF4"/>
    <w:rsid w:val="74F52C0F"/>
    <w:rsid w:val="758174B0"/>
    <w:rsid w:val="75FD226B"/>
    <w:rsid w:val="7A6D3848"/>
    <w:rsid w:val="7A724923"/>
    <w:rsid w:val="7B827EA1"/>
    <w:rsid w:val="7EFA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000000"/>
      <w:u w:val="none"/>
    </w:rPr>
  </w:style>
  <w:style w:type="character" w:styleId="6">
    <w:name w:val="Hyperlink"/>
    <w:basedOn w:val="4"/>
    <w:qFormat/>
    <w:uiPriority w:val="0"/>
    <w:rPr>
      <w:color w:val="000000"/>
      <w:u w:val="none"/>
    </w:rPr>
  </w:style>
  <w:style w:type="character" w:customStyle="1" w:styleId="7">
    <w:name w:val="jp-artist"/>
    <w:basedOn w:val="4"/>
    <w:qFormat/>
    <w:uiPriority w:val="0"/>
    <w:rPr>
      <w:color w:val="666666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HP</dc:creator>
  <cp:lastModifiedBy>Administrator</cp:lastModifiedBy>
  <cp:lastPrinted>2020-07-22T03:40:00Z</cp:lastPrinted>
  <dcterms:modified xsi:type="dcterms:W3CDTF">2020-07-23T02:44:34Z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